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483D3" w14:textId="4311AD9F"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A42D5A">
        <w:rPr>
          <w:rFonts w:ascii="Calibri" w:hAnsi="Calibri"/>
          <w:sz w:val="20"/>
          <w:szCs w:val="20"/>
        </w:rPr>
        <w:t>6</w:t>
      </w:r>
    </w:p>
    <w:p w14:paraId="3DF1F7BD" w14:textId="77777777"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14:paraId="06B9EF72" w14:textId="77777777"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14:paraId="26239D77" w14:textId="77777777"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3F5CA8C9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60C3F697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14:paraId="58D7FB4F" w14:textId="77777777"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14:paraId="70D0FA96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14:paraId="1C2A341F" w14:textId="77777777"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14:paraId="1A1E44D5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14:paraId="1643625E" w14:textId="77777777"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14:paraId="32217276" w14:textId="77777777"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14:paraId="4830E931" w14:textId="77777777"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14:paraId="176ECBDA" w14:textId="2E08B18B" w:rsidR="00380E35" w:rsidRPr="00D64475" w:rsidRDefault="00380E35" w:rsidP="00380E35">
      <w:pPr>
        <w:rPr>
          <w:rStyle w:val="BLOCKBOLD"/>
          <w:rFonts w:ascii="Calibri" w:hAnsi="Calibri"/>
          <w:color w:val="0000FF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="0029516D">
        <w:rPr>
          <w:rStyle w:val="BLOCKBOLD"/>
          <w:rFonts w:ascii="Calibri" w:hAnsi="Calibri"/>
        </w:rPr>
        <w:t xml:space="preserve">prestazione dei servizi inerenti </w:t>
      </w:r>
      <w:r w:rsidR="00D137EA">
        <w:rPr>
          <w:rStyle w:val="BLOCKBOLD"/>
          <w:rFonts w:ascii="Calibri" w:hAnsi="Calibri"/>
        </w:rPr>
        <w:t>AL</w:t>
      </w:r>
      <w:r w:rsidR="0029516D">
        <w:rPr>
          <w:rStyle w:val="BLOCKBOLD"/>
          <w:rFonts w:ascii="Calibri" w:hAnsi="Calibri"/>
        </w:rPr>
        <w:t xml:space="preserve">le coperture assicurative dei rischi connessi alla circolazione dei veicoli e dei natanti delle amministrazioni dello stato </w:t>
      </w:r>
      <w:r w:rsidR="006256E0">
        <w:rPr>
          <w:rStyle w:val="BLOCKBOLD"/>
          <w:rFonts w:ascii="Calibri" w:hAnsi="Calibri"/>
        </w:rPr>
        <w:t xml:space="preserve">ANNUALITA’ </w:t>
      </w:r>
      <w:r w:rsidR="0029516D">
        <w:rPr>
          <w:rStyle w:val="BLOCKBOLD"/>
          <w:rFonts w:ascii="Calibri" w:hAnsi="Calibri"/>
        </w:rPr>
        <w:t>2026-2027</w:t>
      </w:r>
    </w:p>
    <w:p w14:paraId="108F35E0" w14:textId="77777777"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14:paraId="61129762" w14:textId="77777777"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14:paraId="21466F9B" w14:textId="77777777" w:rsidR="00380E35" w:rsidRPr="001E2951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14:paraId="26346174" w14:textId="77777777" w:rsidR="009339D4" w:rsidRPr="001E2951" w:rsidRDefault="009339D4" w:rsidP="009339D4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14:paraId="428B784E" w14:textId="77777777" w:rsidR="009339D4" w:rsidRPr="001E2951" w:rsidRDefault="009339D4" w:rsidP="009339D4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14:paraId="7B932804" w14:textId="77777777" w:rsidR="009339D4" w:rsidRPr="00C11935" w:rsidRDefault="009339D4" w:rsidP="009339D4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14:paraId="57731FEE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769CDEAD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14:paraId="7B177E4B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14:paraId="4F54EF5E" w14:textId="77777777" w:rsidR="009339D4" w:rsidRPr="00D64475" w:rsidRDefault="009339D4" w:rsidP="009339D4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14:paraId="086FC730" w14:textId="77777777"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14:paraId="43392E57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14:paraId="03B39866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14:paraId="1BEA3DE6" w14:textId="77777777" w:rsidR="009339D4" w:rsidRPr="00D64475" w:rsidRDefault="009339D4" w:rsidP="009339D4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14:paraId="045566EB" w14:textId="77777777" w:rsidR="009339D4" w:rsidRPr="00FB0502" w:rsidRDefault="009339D4" w:rsidP="00FB0502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</w:t>
      </w:r>
      <w:r w:rsidR="00FB0502" w:rsidRPr="00FB0502">
        <w:rPr>
          <w:rFonts w:ascii="Calibri" w:hAnsi="Calibri"/>
          <w:szCs w:val="20"/>
        </w:rPr>
        <w:t>n</w:t>
      </w:r>
      <w:r w:rsidRPr="00FB0502">
        <w:rPr>
          <w:rFonts w:ascii="Calibri" w:hAnsi="Calibri"/>
          <w:szCs w:val="20"/>
        </w:rPr>
        <w:t>no</w:t>
      </w:r>
      <w:r w:rsidR="00FB0502"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14:paraId="5B59E7FD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14:paraId="2325AB9B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14:paraId="773512DA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 xml:space="preserve">(oppure) </w:t>
      </w:r>
    </w:p>
    <w:p w14:paraId="4A212237" w14:textId="77777777" w:rsidR="009339D4" w:rsidRPr="00D64475" w:rsidRDefault="009339D4" w:rsidP="009339D4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14:paraId="742A7CE8" w14:textId="77777777" w:rsidR="009339D4" w:rsidRDefault="009339D4" w:rsidP="009339D4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1D06C3D3" w14:textId="77777777" w:rsidR="00380E35" w:rsidRPr="00D64475" w:rsidRDefault="00380E35" w:rsidP="009339D4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14:paraId="27932CBA" w14:textId="77777777"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14:paraId="5427A274" w14:textId="77777777"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14:paraId="0F900F8A" w14:textId="77777777"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14:paraId="24B0DAFB" w14:textId="77777777"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14:paraId="2FCD8B5A" w14:textId="77777777" w:rsidR="00380E35" w:rsidRPr="00960AE4" w:rsidRDefault="00380E35" w:rsidP="00380E35">
      <w:pPr>
        <w:rPr>
          <w:rFonts w:ascii="Calibri" w:hAnsi="Calibri"/>
          <w:szCs w:val="20"/>
        </w:rPr>
      </w:pPr>
    </w:p>
    <w:p w14:paraId="7B67D010" w14:textId="77777777" w:rsidR="001105D3" w:rsidRDefault="001105D3"/>
    <w:sectPr w:rsidR="001105D3" w:rsidSect="00AB58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0A666" w14:textId="77777777" w:rsidR="00A07F49" w:rsidRDefault="00A07F49" w:rsidP="00380E35">
      <w:pPr>
        <w:spacing w:line="240" w:lineRule="auto"/>
      </w:pPr>
      <w:r>
        <w:separator/>
      </w:r>
    </w:p>
  </w:endnote>
  <w:endnote w:type="continuationSeparator" w:id="0">
    <w:p w14:paraId="27020B09" w14:textId="77777777" w:rsidR="00A07F49" w:rsidRDefault="00A07F49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B5C97" w14:textId="77777777" w:rsidR="00CA3587" w:rsidRDefault="00CA358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10FF" w14:textId="0D688666" w:rsidR="007A2F46" w:rsidRPr="00AB58D8" w:rsidRDefault="00AB58D8" w:rsidP="00FB0502">
    <w:pPr>
      <w:pStyle w:val="Pidipagina"/>
      <w:rPr>
        <w:rStyle w:val="Numeropagina"/>
        <w:rFonts w:asciiTheme="minorHAnsi" w:hAnsiTheme="minorHAnsi"/>
        <w:b w:val="0"/>
        <w:sz w:val="18"/>
        <w:szCs w:val="18"/>
      </w:rPr>
    </w:pPr>
    <w:r>
      <w:t xml:space="preserve">Moduli di dichiarazione - </w:t>
    </w:r>
    <w:r w:rsidR="006F0EA6" w:rsidRPr="00FB0502">
      <w:t>Gara a procedura aperta ai sensi del D.</w:t>
    </w:r>
    <w:r w:rsidR="00FB0502" w:rsidRPr="00FB0502">
      <w:t xml:space="preserve"> </w:t>
    </w:r>
    <w:r w:rsidR="006F0EA6" w:rsidRPr="00FB0502">
      <w:t xml:space="preserve">Lgs. </w:t>
    </w:r>
    <w:r w:rsidR="00FB0502" w:rsidRPr="00FB0502">
      <w:t>36</w:t>
    </w:r>
    <w:r w:rsidR="006F0EA6" w:rsidRPr="00FB0502">
      <w:t>/20</w:t>
    </w:r>
    <w:r w:rsidR="00FB0502" w:rsidRPr="00FB0502">
      <w:t>23</w:t>
    </w:r>
    <w:r w:rsidR="006F0EA6" w:rsidRPr="00FB0502">
      <w:t xml:space="preserve"> per</w:t>
    </w:r>
    <w:r w:rsidR="00A42D5A">
      <w:t xml:space="preserve"> la prestazione dei servizi inerenti </w:t>
    </w:r>
    <w:r w:rsidR="00D137EA">
      <w:t>al</w:t>
    </w:r>
    <w:r w:rsidR="0029516D">
      <w:t>le coperture assicurative dei rischi connessi alla circolazione dei veicoli e dei natanti delle Amministrazioni dello Stato</w:t>
    </w:r>
    <w:r>
      <w:t xml:space="preserve"> </w:t>
    </w:r>
    <w:r w:rsidR="006256E0">
      <w:t xml:space="preserve">Annualità </w:t>
    </w:r>
    <w:r w:rsidR="0029516D">
      <w:t>2026-2027</w:t>
    </w:r>
    <w:r w:rsidR="006F0EA6" w:rsidRPr="00297ED3">
      <w:rPr>
        <w:rStyle w:val="CorsivorossoCarattere"/>
      </w:rPr>
      <w:t xml:space="preserve">                  </w:t>
    </w:r>
  </w:p>
  <w:p w14:paraId="789CB251" w14:textId="319731FF" w:rsidR="007A2F46" w:rsidRPr="00AF2095" w:rsidRDefault="006F0EA6" w:rsidP="00FB0502">
    <w:pPr>
      <w:pStyle w:val="Pidipagina"/>
    </w:pPr>
    <w:r w:rsidRPr="00297ED3">
      <w:t xml:space="preserve">Allegato </w:t>
    </w:r>
    <w:r w:rsidR="0029516D">
      <w:t>6</w:t>
    </w:r>
    <w:r>
      <w:t xml:space="preserve"> –</w:t>
    </w:r>
    <w:r w:rsidRPr="00297ED3">
      <w:t xml:space="preserve"> </w:t>
    </w:r>
    <w:r>
      <w:t xml:space="preserve">Dichiarazioni DPCM 187/1991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477B" w14:textId="77777777" w:rsidR="00CA3587" w:rsidRDefault="00CA35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CB944" w14:textId="77777777" w:rsidR="00A07F49" w:rsidRDefault="00A07F49" w:rsidP="00380E35">
      <w:pPr>
        <w:spacing w:line="240" w:lineRule="auto"/>
      </w:pPr>
      <w:r>
        <w:separator/>
      </w:r>
    </w:p>
  </w:footnote>
  <w:footnote w:type="continuationSeparator" w:id="0">
    <w:p w14:paraId="6AB97BB7" w14:textId="77777777" w:rsidR="00A07F49" w:rsidRDefault="00A07F49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04B6" w14:textId="77777777" w:rsidR="00CA3587" w:rsidRDefault="00CA358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D1E1E" w14:textId="756DB93E" w:rsidR="007A2F46" w:rsidRDefault="007A2F46" w:rsidP="00816101">
    <w:pPr>
      <w:pStyle w:val="Intestazione"/>
    </w:pPr>
  </w:p>
  <w:p w14:paraId="55B92D48" w14:textId="08EB4994" w:rsidR="005F08BA" w:rsidRDefault="001E0B77">
    <w:pPr>
      <w:pStyle w:val="TAGTECNICI"/>
    </w:pPr>
    <w:r>
      <w:t>ALL30TTT</w:t>
    </w:r>
  </w:p>
  <w:p w14:paraId="3C0AFF78" w14:textId="77777777"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122A" w14:textId="5C5F97F5" w:rsidR="007A2F46" w:rsidRDefault="007A2F46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7051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E35"/>
    <w:rsid w:val="000F4F1E"/>
    <w:rsid w:val="001105D3"/>
    <w:rsid w:val="00182A71"/>
    <w:rsid w:val="001A01B8"/>
    <w:rsid w:val="001E0B77"/>
    <w:rsid w:val="001E2951"/>
    <w:rsid w:val="0029516D"/>
    <w:rsid w:val="002B0512"/>
    <w:rsid w:val="00344429"/>
    <w:rsid w:val="00380E35"/>
    <w:rsid w:val="003D6853"/>
    <w:rsid w:val="005F08BA"/>
    <w:rsid w:val="006256E0"/>
    <w:rsid w:val="006302DB"/>
    <w:rsid w:val="006869D5"/>
    <w:rsid w:val="006F0EA6"/>
    <w:rsid w:val="007A2F46"/>
    <w:rsid w:val="009339D4"/>
    <w:rsid w:val="009A6CC4"/>
    <w:rsid w:val="00A07F49"/>
    <w:rsid w:val="00A42D5A"/>
    <w:rsid w:val="00A65C31"/>
    <w:rsid w:val="00AB263B"/>
    <w:rsid w:val="00AB58D8"/>
    <w:rsid w:val="00BC6629"/>
    <w:rsid w:val="00C448CB"/>
    <w:rsid w:val="00C73063"/>
    <w:rsid w:val="00CA3587"/>
    <w:rsid w:val="00D137EA"/>
    <w:rsid w:val="00D5646A"/>
    <w:rsid w:val="00E171F5"/>
    <w:rsid w:val="00E379F0"/>
    <w:rsid w:val="00F820C7"/>
    <w:rsid w:val="00FB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ACAB1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FB0502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FB0502"/>
    <w:rPr>
      <w:rFonts w:eastAsia="Times New Roman" w:cstheme="minorHAnsi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Gabbrielli Vanessa</cp:lastModifiedBy>
  <cp:revision>10</cp:revision>
  <dcterms:created xsi:type="dcterms:W3CDTF">2020-10-28T15:51:00Z</dcterms:created>
  <dcterms:modified xsi:type="dcterms:W3CDTF">2025-06-18T13:06:00Z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DC1AA30-8E83-43DF-97DB-2FB3DCEDA83B}" pid="2" name="IDALFREF">
    <vt:lpwstr>workspace://SpacesStore/aafb7872-2861-44e3-bc2f-e200d1a81b38</vt:lpwstr>
  </property>
  <property fmtid="{A0E92A2F-061E-4F5B-973D-FAB4A976C904}" pid="3" name="ALFVersion">
    <vt:lpwstr>workspace://SpacesStore/6e3249af-3fd1-4d6f-b8a3-faa1946467f0</vt:lpwstr>
  </property>
  <property fmtid="{1FABD309-7BC9-4CF6-AF3A-AE30E474B959}" pid="4" name="NomeTemplate">
    <vt:lpwstr>ALL30TTT</vt:lpwstr>
  </property>
  <property fmtid="{D6E8D434-A53A-4E03-BEEF-8E304CFC620D}" pid="5" name="MajorVersion">
    <vt:lpwstr>3</vt:lpwstr>
  </property>
  <property fmtid="{7F955877-5182-44E1-8EA5-7C186FCEFE32}" pid="6" name="MinorVersion">
    <vt:lpwstr>0</vt:lpwstr>
  </property>
</Properties>
</file>